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exact"/>
        <w:ind w:left="0" w:right="0" w:firstLine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44"/>
          <w:szCs w:val="44"/>
          <w:lang w:val="en-US" w:eastAsia="zh-CN" w:bidi="ar-S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44"/>
          <w:szCs w:val="44"/>
          <w:lang w:val="en-US" w:eastAsia="zh-CN" w:bidi="ar-SA"/>
        </w:rPr>
        <w:t>【面试成绩】东新人才公司2024年公开招聘工作人员面试成绩公示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  <w:t>根据《东新人才公司2024年公开招聘工作人员公告》（2024-10-29）的招聘要求，部分岗位面试已于2024年11月9日结束。现将面试成绩（保留至小数点后两位）公示如下（详见附件）。体检和政审相关事宜将在“东新人才”微信公众号同步发布，请考生密切关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  <w:t>后续环节中，因个人放弃或体检政审不合格造成岗位空缺的，在面试人选中按报考岗位的面试成绩从高分到低分依次等额递补。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  <w:t>另人资专员岗位因报名人数或通过资格审核人数形不成竞争，经研究决定取消该岗位招聘。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  <w:t>附件：东新人才公司2024年公开招聘工作人员面试成绩公示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jc w:val="right"/>
        <w:textAlignment w:val="auto"/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jc w:val="right"/>
        <w:textAlignment w:val="auto"/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  <w:t>合肥东新人才发展有限责任公司</w:t>
      </w:r>
      <w:bookmarkStart w:id="1" w:name="_GoBack"/>
      <w:bookmarkEnd w:id="1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jc w:val="right"/>
        <w:textAlignment w:val="auto"/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  <w:t>2024年11月12日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180022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spacing w:val="-20"/>
          <w:kern w:val="0"/>
          <w:sz w:val="32"/>
          <w:szCs w:val="32"/>
          <w:lang w:val="en-US" w:eastAsia="zh-CN" w:bidi="ar-SA"/>
        </w:rPr>
        <w:t>扫一扫 查看附件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YTMxODQ3MjBiNTY1NTBkOGQzNTdmNDg1MTMwMTYifQ=="/>
  </w:docVars>
  <w:rsids>
    <w:rsidRoot w:val="78727D7C"/>
    <w:rsid w:val="7872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2025-03-20T09:05:00Z</dcterms:created>
  <dc:creator>很靠近海。</dc:creator>
  <cp:lastModifiedBy>很靠近海。</cp:lastModifiedBy>
  <dcterms:modified xsi:type="dcterms:W3CDTF">2025-03-20T09:10:14Z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F9DA8B153F6F4714B5AD3DF020DFD9B9</vt:lpwstr>
  </property>
</Properties>
</file>